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/>
      </w:pPr>
      <w:r>
        <w:rPr/>
        <w:t>Сет фуршетный №2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Цена </w:t>
      </w:r>
      <w:r>
        <w:rPr>
          <w:sz w:val="28"/>
        </w:rPr>
        <w:t>235</w:t>
      </w:r>
      <w:r>
        <w:rPr/>
        <w:t>00тг.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 </w:t>
      </w:r>
      <w:r>
        <w:rPr/>
        <w:t>Количество 50 штук.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  <w:t>Черный мини бургер с рыбкой (рыбная котлета 50гр)                10 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>Профитроли с мясным муссом                                         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>Галантин из курицы на шпинатном спонжике                              10 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>Овощное канапе.                                                                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>Ассорти из мини сладостей   в наборе                             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  <w:drawing>
          <wp:inline distT="0" distB="0" distL="0" distR="0">
            <wp:extent cx="2377440" cy="26428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4051" t="33388" r="3301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35480" cy="266446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6408" t="0" r="1546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760220" cy="2742565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877" t="11521" r="14877" b="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firstLine="709"/>
        <w:jc w:val="both"/>
        <w:rPr/>
      </w:pPr>
      <w:r>
        <w:rPr/>
        <w:drawing>
          <wp:inline distT="0" distB="0" distL="0" distR="0">
            <wp:extent cx="1950720" cy="1889760"/>
            <wp:effectExtent l="0" t="0" r="0" b="0"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504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3634105" cy="1843405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26602" r="0" b="3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LibreOffice/6.4.4.2$Windows_X86_64 LibreOffice_project/3d775be2011f3886db32dfd395a6a6d1ca2630ff</Application>
  <Pages>1</Pages>
  <Words>41</Words>
  <Characters>216</Characters>
  <CharactersWithSpaces>471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2020-08-14T23:19:00Z</dcterms:created>
  <dc:creator>Пользователь</dc:creator>
  <dc:description/>
  <dc:language>en-US</dc:language>
  <cp:lastModifiedBy/>
  <dcterms:modified xsi:type="dcterms:W3CDTF">2022-07-26T13:20:44Z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